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3580" w14:textId="77777777" w:rsidR="00A214F2" w:rsidRPr="00A214F2" w:rsidRDefault="00A214F2" w:rsidP="00A214F2">
      <w:pPr>
        <w:rPr>
          <w:b/>
          <w:bCs/>
        </w:rPr>
      </w:pPr>
      <w:r w:rsidRPr="00A214F2">
        <w:rPr>
          <w:b/>
          <w:bCs/>
        </w:rPr>
        <w:t>Workplace Investigation Services</w:t>
      </w:r>
    </w:p>
    <w:p w14:paraId="2F9568BC" w14:textId="77777777" w:rsidR="00A214F2" w:rsidRPr="00A214F2" w:rsidRDefault="00A214F2" w:rsidP="00A214F2">
      <w:r w:rsidRPr="00A214F2">
        <w:t xml:space="preserve">At </w:t>
      </w:r>
      <w:r w:rsidRPr="00A214F2">
        <w:rPr>
          <w:b/>
          <w:bCs/>
        </w:rPr>
        <w:t>Brown HR Consulting LLC</w:t>
      </w:r>
      <w:r w:rsidRPr="00A214F2">
        <w:t>, we conduct fair, thorough, objective, and confidential workplace investigations that help organizations address employee concerns while minimizing legal and organizational risk. We understand that workplace complaints require prompt attention, careful fact-finding, and professional handling.</w:t>
      </w:r>
    </w:p>
    <w:p w14:paraId="11DFCA3E" w14:textId="77777777" w:rsidR="00A214F2" w:rsidRPr="00A214F2" w:rsidRDefault="00A214F2" w:rsidP="00A214F2">
      <w:r w:rsidRPr="00A214F2">
        <w:t>Our services include:</w:t>
      </w:r>
    </w:p>
    <w:p w14:paraId="515E6D1C" w14:textId="77777777" w:rsidR="00A214F2" w:rsidRPr="00A214F2" w:rsidRDefault="00A214F2" w:rsidP="00A214F2">
      <w:pPr>
        <w:rPr>
          <w:b/>
          <w:bCs/>
        </w:rPr>
      </w:pPr>
      <w:r w:rsidRPr="00A214F2">
        <w:rPr>
          <w:b/>
          <w:bCs/>
        </w:rPr>
        <w:t>Internal Workplace Investigations</w:t>
      </w:r>
    </w:p>
    <w:p w14:paraId="2E8CBB0B" w14:textId="77777777" w:rsidR="00A214F2" w:rsidRPr="00A214F2" w:rsidRDefault="00A214F2" w:rsidP="00A214F2">
      <w:r w:rsidRPr="00A214F2">
        <w:t>We investigate allegations involving:</w:t>
      </w:r>
    </w:p>
    <w:p w14:paraId="67F04FBD" w14:textId="77777777" w:rsidR="00A214F2" w:rsidRPr="00A214F2" w:rsidRDefault="00A214F2" w:rsidP="00A214F2">
      <w:pPr>
        <w:numPr>
          <w:ilvl w:val="0"/>
          <w:numId w:val="1"/>
        </w:numPr>
      </w:pPr>
      <w:r w:rsidRPr="00A214F2">
        <w:t xml:space="preserve">Harassment </w:t>
      </w:r>
    </w:p>
    <w:p w14:paraId="092FEF17" w14:textId="77777777" w:rsidR="00A214F2" w:rsidRPr="00A214F2" w:rsidRDefault="00A214F2" w:rsidP="00A214F2">
      <w:pPr>
        <w:numPr>
          <w:ilvl w:val="0"/>
          <w:numId w:val="1"/>
        </w:numPr>
      </w:pPr>
      <w:r w:rsidRPr="00A214F2">
        <w:t xml:space="preserve">Discrimination </w:t>
      </w:r>
    </w:p>
    <w:p w14:paraId="0EF3E846" w14:textId="77777777" w:rsidR="00A214F2" w:rsidRPr="00A214F2" w:rsidRDefault="00A214F2" w:rsidP="00A214F2">
      <w:pPr>
        <w:numPr>
          <w:ilvl w:val="0"/>
          <w:numId w:val="1"/>
        </w:numPr>
      </w:pPr>
      <w:r w:rsidRPr="00A214F2">
        <w:t xml:space="preserve">Retaliation </w:t>
      </w:r>
    </w:p>
    <w:p w14:paraId="3E2291A2" w14:textId="77777777" w:rsidR="00A214F2" w:rsidRPr="00A214F2" w:rsidRDefault="00A214F2" w:rsidP="00A214F2">
      <w:pPr>
        <w:numPr>
          <w:ilvl w:val="0"/>
          <w:numId w:val="1"/>
        </w:numPr>
      </w:pPr>
      <w:r w:rsidRPr="00A214F2">
        <w:t xml:space="preserve">Workplace misconduct </w:t>
      </w:r>
    </w:p>
    <w:p w14:paraId="4F39C346" w14:textId="77777777" w:rsidR="00A214F2" w:rsidRPr="00A214F2" w:rsidRDefault="00A214F2" w:rsidP="00A214F2">
      <w:pPr>
        <w:numPr>
          <w:ilvl w:val="0"/>
          <w:numId w:val="1"/>
        </w:numPr>
      </w:pPr>
      <w:r w:rsidRPr="00A214F2">
        <w:t xml:space="preserve">Bullying and inappropriate behavior </w:t>
      </w:r>
    </w:p>
    <w:p w14:paraId="760542F2" w14:textId="77777777" w:rsidR="00A214F2" w:rsidRPr="00A214F2" w:rsidRDefault="00A214F2" w:rsidP="00A214F2">
      <w:pPr>
        <w:numPr>
          <w:ilvl w:val="0"/>
          <w:numId w:val="1"/>
        </w:numPr>
      </w:pPr>
      <w:r w:rsidRPr="00A214F2">
        <w:t xml:space="preserve">Policy violations </w:t>
      </w:r>
    </w:p>
    <w:p w14:paraId="42E63B0B" w14:textId="77777777" w:rsidR="00A214F2" w:rsidRPr="00A214F2" w:rsidRDefault="00A214F2" w:rsidP="00A214F2">
      <w:pPr>
        <w:numPr>
          <w:ilvl w:val="0"/>
          <w:numId w:val="1"/>
        </w:numPr>
      </w:pPr>
      <w:r w:rsidRPr="00A214F2">
        <w:t xml:space="preserve">Ethics concerns </w:t>
      </w:r>
    </w:p>
    <w:p w14:paraId="1573FC07" w14:textId="77777777" w:rsidR="00A214F2" w:rsidRPr="00A214F2" w:rsidRDefault="00A214F2" w:rsidP="00A214F2">
      <w:pPr>
        <w:rPr>
          <w:b/>
          <w:bCs/>
        </w:rPr>
      </w:pPr>
      <w:r w:rsidRPr="00A214F2">
        <w:rPr>
          <w:b/>
          <w:bCs/>
        </w:rPr>
        <w:t>Independent Third-Party Investigations</w:t>
      </w:r>
    </w:p>
    <w:p w14:paraId="1D9842A8" w14:textId="77777777" w:rsidR="00A214F2" w:rsidRPr="00A214F2" w:rsidRDefault="00A214F2" w:rsidP="00A214F2">
      <w:r w:rsidRPr="00A214F2">
        <w:t>Organizations often benefit from a neutral external investigator. We provide:</w:t>
      </w:r>
    </w:p>
    <w:p w14:paraId="7541DDA7" w14:textId="77777777" w:rsidR="00A214F2" w:rsidRPr="00A214F2" w:rsidRDefault="00A214F2" w:rsidP="00A214F2">
      <w:pPr>
        <w:numPr>
          <w:ilvl w:val="0"/>
          <w:numId w:val="2"/>
        </w:numPr>
      </w:pPr>
      <w:r w:rsidRPr="00A214F2">
        <w:t xml:space="preserve">Independent fact-finding </w:t>
      </w:r>
    </w:p>
    <w:p w14:paraId="7AE13977" w14:textId="77777777" w:rsidR="00A214F2" w:rsidRPr="00A214F2" w:rsidRDefault="00A214F2" w:rsidP="00A214F2">
      <w:pPr>
        <w:numPr>
          <w:ilvl w:val="0"/>
          <w:numId w:val="2"/>
        </w:numPr>
      </w:pPr>
      <w:r w:rsidRPr="00A214F2">
        <w:t xml:space="preserve">Objective witness interviews </w:t>
      </w:r>
    </w:p>
    <w:p w14:paraId="2D66765A" w14:textId="77777777" w:rsidR="00A214F2" w:rsidRPr="00A214F2" w:rsidRDefault="00A214F2" w:rsidP="00A214F2">
      <w:pPr>
        <w:numPr>
          <w:ilvl w:val="0"/>
          <w:numId w:val="2"/>
        </w:numPr>
      </w:pPr>
      <w:r w:rsidRPr="00A214F2">
        <w:t xml:space="preserve">Documentation review </w:t>
      </w:r>
    </w:p>
    <w:p w14:paraId="4ED738BB" w14:textId="77777777" w:rsidR="00A214F2" w:rsidRPr="00A214F2" w:rsidRDefault="00A214F2" w:rsidP="00A214F2">
      <w:pPr>
        <w:numPr>
          <w:ilvl w:val="0"/>
          <w:numId w:val="2"/>
        </w:numPr>
      </w:pPr>
      <w:r w:rsidRPr="00A214F2">
        <w:t xml:space="preserve">Credibility assessments </w:t>
      </w:r>
    </w:p>
    <w:p w14:paraId="31A83633" w14:textId="77777777" w:rsidR="00A214F2" w:rsidRPr="00A214F2" w:rsidRDefault="00A214F2" w:rsidP="00A214F2">
      <w:pPr>
        <w:numPr>
          <w:ilvl w:val="0"/>
          <w:numId w:val="2"/>
        </w:numPr>
      </w:pPr>
      <w:r w:rsidRPr="00A214F2">
        <w:t xml:space="preserve">Investigation summaries and findings </w:t>
      </w:r>
    </w:p>
    <w:p w14:paraId="1D341B52" w14:textId="77777777" w:rsidR="00A214F2" w:rsidRPr="00A214F2" w:rsidRDefault="00A214F2" w:rsidP="00A214F2">
      <w:pPr>
        <w:rPr>
          <w:b/>
          <w:bCs/>
        </w:rPr>
      </w:pPr>
      <w:r w:rsidRPr="00A214F2">
        <w:rPr>
          <w:b/>
          <w:bCs/>
        </w:rPr>
        <w:t>Investigation Process Management</w:t>
      </w:r>
    </w:p>
    <w:p w14:paraId="7308D5A1" w14:textId="77777777" w:rsidR="00A214F2" w:rsidRPr="00A214F2" w:rsidRDefault="00A214F2" w:rsidP="00A214F2">
      <w:r w:rsidRPr="00A214F2">
        <w:t>Our structured investigation process includes:</w:t>
      </w:r>
    </w:p>
    <w:p w14:paraId="34F86E36" w14:textId="77777777" w:rsidR="00A214F2" w:rsidRPr="00A214F2" w:rsidRDefault="00A214F2" w:rsidP="00A214F2">
      <w:pPr>
        <w:numPr>
          <w:ilvl w:val="0"/>
          <w:numId w:val="3"/>
        </w:numPr>
      </w:pPr>
      <w:r w:rsidRPr="00A214F2">
        <w:t xml:space="preserve">Initial complaint assessment </w:t>
      </w:r>
    </w:p>
    <w:p w14:paraId="39A8D6AC" w14:textId="77777777" w:rsidR="00A214F2" w:rsidRPr="00A214F2" w:rsidRDefault="00A214F2" w:rsidP="00A214F2">
      <w:pPr>
        <w:numPr>
          <w:ilvl w:val="0"/>
          <w:numId w:val="3"/>
        </w:numPr>
      </w:pPr>
      <w:r w:rsidRPr="00A214F2">
        <w:t xml:space="preserve">Witness interviews </w:t>
      </w:r>
    </w:p>
    <w:p w14:paraId="1D406226" w14:textId="77777777" w:rsidR="00A214F2" w:rsidRPr="00A214F2" w:rsidRDefault="00A214F2" w:rsidP="00A214F2">
      <w:pPr>
        <w:numPr>
          <w:ilvl w:val="0"/>
          <w:numId w:val="3"/>
        </w:numPr>
      </w:pPr>
      <w:r w:rsidRPr="00A214F2">
        <w:t xml:space="preserve">Evidence collection and review </w:t>
      </w:r>
    </w:p>
    <w:p w14:paraId="4A02013A" w14:textId="77777777" w:rsidR="00A214F2" w:rsidRPr="00A214F2" w:rsidRDefault="00A214F2" w:rsidP="00A214F2">
      <w:pPr>
        <w:numPr>
          <w:ilvl w:val="0"/>
          <w:numId w:val="3"/>
        </w:numPr>
      </w:pPr>
      <w:r w:rsidRPr="00A214F2">
        <w:t xml:space="preserve">Written findings </w:t>
      </w:r>
      <w:proofErr w:type="gramStart"/>
      <w:r w:rsidRPr="00A214F2">
        <w:t>reports</w:t>
      </w:r>
      <w:proofErr w:type="gramEnd"/>
      <w:r w:rsidRPr="00A214F2">
        <w:t xml:space="preserve"> </w:t>
      </w:r>
    </w:p>
    <w:p w14:paraId="49F5FB77" w14:textId="77777777" w:rsidR="00A214F2" w:rsidRPr="00A214F2" w:rsidRDefault="00A214F2" w:rsidP="00A214F2">
      <w:pPr>
        <w:numPr>
          <w:ilvl w:val="0"/>
          <w:numId w:val="3"/>
        </w:numPr>
      </w:pPr>
      <w:r w:rsidRPr="00A214F2">
        <w:lastRenderedPageBreak/>
        <w:t xml:space="preserve">Recommendations for corrective action </w:t>
      </w:r>
    </w:p>
    <w:p w14:paraId="7CBCE58F" w14:textId="77777777" w:rsidR="00A214F2" w:rsidRPr="00A214F2" w:rsidRDefault="00A214F2" w:rsidP="00A214F2">
      <w:pPr>
        <w:numPr>
          <w:ilvl w:val="0"/>
          <w:numId w:val="3"/>
        </w:numPr>
      </w:pPr>
      <w:r w:rsidRPr="00A214F2">
        <w:t xml:space="preserve">Documentation support </w:t>
      </w:r>
    </w:p>
    <w:p w14:paraId="75BF9D46" w14:textId="77777777" w:rsidR="00A214F2" w:rsidRPr="00A214F2" w:rsidRDefault="00A214F2" w:rsidP="00A214F2">
      <w:pPr>
        <w:rPr>
          <w:b/>
          <w:bCs/>
        </w:rPr>
      </w:pPr>
      <w:r w:rsidRPr="00A214F2">
        <w:rPr>
          <w:b/>
          <w:bCs/>
        </w:rPr>
        <w:t>Management Consultation</w:t>
      </w:r>
    </w:p>
    <w:p w14:paraId="53019039" w14:textId="77777777" w:rsidR="00A214F2" w:rsidRPr="00A214F2" w:rsidRDefault="00A214F2" w:rsidP="00A214F2">
      <w:r w:rsidRPr="00A214F2">
        <w:t>We provide guidance to leadership regarding:</w:t>
      </w:r>
    </w:p>
    <w:p w14:paraId="7E06B60B" w14:textId="77777777" w:rsidR="00A214F2" w:rsidRPr="00A214F2" w:rsidRDefault="00A214F2" w:rsidP="00A214F2">
      <w:pPr>
        <w:numPr>
          <w:ilvl w:val="0"/>
          <w:numId w:val="4"/>
        </w:numPr>
      </w:pPr>
      <w:r w:rsidRPr="00A214F2">
        <w:t xml:space="preserve">Investigation planning </w:t>
      </w:r>
    </w:p>
    <w:p w14:paraId="6282ADF1" w14:textId="77777777" w:rsidR="00A214F2" w:rsidRPr="00A214F2" w:rsidRDefault="00A214F2" w:rsidP="00A214F2">
      <w:pPr>
        <w:numPr>
          <w:ilvl w:val="0"/>
          <w:numId w:val="4"/>
        </w:numPr>
      </w:pPr>
      <w:r w:rsidRPr="00A214F2">
        <w:t xml:space="preserve">Legal and compliance considerations </w:t>
      </w:r>
    </w:p>
    <w:p w14:paraId="4A57F0C2" w14:textId="77777777" w:rsidR="00A214F2" w:rsidRPr="00A214F2" w:rsidRDefault="00A214F2" w:rsidP="00A214F2">
      <w:pPr>
        <w:numPr>
          <w:ilvl w:val="0"/>
          <w:numId w:val="4"/>
        </w:numPr>
      </w:pPr>
      <w:r w:rsidRPr="00A214F2">
        <w:t xml:space="preserve">Corrective action recommendations </w:t>
      </w:r>
    </w:p>
    <w:p w14:paraId="2ABC2622" w14:textId="77777777" w:rsidR="00A214F2" w:rsidRPr="00A214F2" w:rsidRDefault="00A214F2" w:rsidP="00A214F2">
      <w:pPr>
        <w:numPr>
          <w:ilvl w:val="0"/>
          <w:numId w:val="4"/>
        </w:numPr>
      </w:pPr>
      <w:r w:rsidRPr="00A214F2">
        <w:t xml:space="preserve">Communication strategies </w:t>
      </w:r>
    </w:p>
    <w:p w14:paraId="0F0FB029" w14:textId="77777777" w:rsidR="00A214F2" w:rsidRPr="00A214F2" w:rsidRDefault="00A214F2" w:rsidP="00A214F2">
      <w:pPr>
        <w:numPr>
          <w:ilvl w:val="0"/>
          <w:numId w:val="4"/>
        </w:numPr>
      </w:pPr>
      <w:r w:rsidRPr="00A214F2">
        <w:t xml:space="preserve">Risk mitigation measures </w:t>
      </w:r>
    </w:p>
    <w:p w14:paraId="67E5C525" w14:textId="77777777" w:rsidR="00A214F2" w:rsidRPr="00A214F2" w:rsidRDefault="00A214F2" w:rsidP="00A214F2">
      <w:pPr>
        <w:rPr>
          <w:b/>
          <w:bCs/>
        </w:rPr>
      </w:pPr>
      <w:r w:rsidRPr="00A214F2">
        <w:rPr>
          <w:b/>
          <w:bCs/>
        </w:rPr>
        <w:t>Investigation Training</w:t>
      </w:r>
    </w:p>
    <w:p w14:paraId="74C91BBE" w14:textId="77777777" w:rsidR="00A214F2" w:rsidRPr="00A214F2" w:rsidRDefault="00A214F2" w:rsidP="00A214F2">
      <w:r w:rsidRPr="00A214F2">
        <w:t xml:space="preserve">We train HR professionals and managers </w:t>
      </w:r>
      <w:proofErr w:type="gramStart"/>
      <w:r w:rsidRPr="00A214F2">
        <w:t>on</w:t>
      </w:r>
      <w:proofErr w:type="gramEnd"/>
      <w:r w:rsidRPr="00A214F2">
        <w:t>:</w:t>
      </w:r>
    </w:p>
    <w:p w14:paraId="623A392A" w14:textId="77777777" w:rsidR="00A214F2" w:rsidRPr="00A214F2" w:rsidRDefault="00A214F2" w:rsidP="00A214F2">
      <w:pPr>
        <w:numPr>
          <w:ilvl w:val="0"/>
          <w:numId w:val="5"/>
        </w:numPr>
      </w:pPr>
      <w:r w:rsidRPr="00A214F2">
        <w:t xml:space="preserve">Conducting workplace investigations </w:t>
      </w:r>
    </w:p>
    <w:p w14:paraId="6EAFE4E2" w14:textId="77777777" w:rsidR="00A214F2" w:rsidRPr="00A214F2" w:rsidRDefault="00A214F2" w:rsidP="00A214F2">
      <w:pPr>
        <w:numPr>
          <w:ilvl w:val="0"/>
          <w:numId w:val="5"/>
        </w:numPr>
      </w:pPr>
      <w:r w:rsidRPr="00A214F2">
        <w:t xml:space="preserve">Documentation techniques </w:t>
      </w:r>
    </w:p>
    <w:p w14:paraId="6CECB021" w14:textId="77777777" w:rsidR="00A214F2" w:rsidRPr="00A214F2" w:rsidRDefault="00A214F2" w:rsidP="00A214F2">
      <w:pPr>
        <w:numPr>
          <w:ilvl w:val="0"/>
          <w:numId w:val="5"/>
        </w:numPr>
      </w:pPr>
      <w:r w:rsidRPr="00A214F2">
        <w:t xml:space="preserve">Interviewing skills </w:t>
      </w:r>
    </w:p>
    <w:p w14:paraId="4F2DCFE8" w14:textId="77777777" w:rsidR="00A214F2" w:rsidRPr="00A214F2" w:rsidRDefault="00A214F2" w:rsidP="00A214F2">
      <w:pPr>
        <w:numPr>
          <w:ilvl w:val="0"/>
          <w:numId w:val="5"/>
        </w:numPr>
      </w:pPr>
      <w:r w:rsidRPr="00A214F2">
        <w:t xml:space="preserve">Confidentiality requirements </w:t>
      </w:r>
    </w:p>
    <w:p w14:paraId="2B8DE31B" w14:textId="77777777" w:rsidR="00A214F2" w:rsidRPr="00A214F2" w:rsidRDefault="00A214F2" w:rsidP="00A214F2">
      <w:pPr>
        <w:numPr>
          <w:ilvl w:val="0"/>
          <w:numId w:val="5"/>
        </w:numPr>
      </w:pPr>
      <w:r w:rsidRPr="00A214F2">
        <w:t xml:space="preserve">Legal considerations and best practices </w:t>
      </w:r>
    </w:p>
    <w:p w14:paraId="7D4E44E4" w14:textId="77777777" w:rsidR="00A214F2" w:rsidRPr="00A214F2" w:rsidRDefault="00A214F2" w:rsidP="00A214F2">
      <w:pPr>
        <w:rPr>
          <w:b/>
          <w:bCs/>
        </w:rPr>
      </w:pPr>
      <w:r w:rsidRPr="00A214F2">
        <w:rPr>
          <w:b/>
          <w:bCs/>
        </w:rPr>
        <w:t>Why Choose Brown HR Consulting LLC?</w:t>
      </w:r>
    </w:p>
    <w:p w14:paraId="3EB5E6F9" w14:textId="77777777" w:rsidR="00A214F2" w:rsidRPr="00A214F2" w:rsidRDefault="00A214F2" w:rsidP="00A214F2">
      <w:r w:rsidRPr="00A214F2">
        <w:t>With extensive experience managing complex employee relations matters and workplace investigations, Brown HR Consulting LLC delivers professional, unbiased investigations that help organizations make informed decisions while promoting fairness, accountability, and workplace integrity.</w:t>
      </w:r>
    </w:p>
    <w:p w14:paraId="636AB9F1" w14:textId="77777777" w:rsidR="00A214F2" w:rsidRPr="00A214F2" w:rsidRDefault="00A214F2" w:rsidP="00A214F2">
      <w:r w:rsidRPr="00A214F2">
        <w:rPr>
          <w:b/>
          <w:bCs/>
        </w:rPr>
        <w:t>Objective Investigations. Fair Outcomes. Reduced Risk.</w:t>
      </w:r>
    </w:p>
    <w:p w14:paraId="1BEDDADD" w14:textId="3C37E02D" w:rsidR="00A214F2" w:rsidRPr="00A214F2" w:rsidRDefault="00397238" w:rsidP="00A214F2">
      <w:r>
        <w:t xml:space="preserve"> </w:t>
      </w:r>
    </w:p>
    <w:p w14:paraId="0EF2234F" w14:textId="77777777" w:rsidR="00A214F2" w:rsidRPr="00A214F2" w:rsidRDefault="00A214F2" w:rsidP="00A214F2">
      <w:pPr>
        <w:rPr>
          <w:vanish/>
        </w:rPr>
      </w:pPr>
      <w:r w:rsidRPr="00A214F2">
        <w:rPr>
          <w:vanish/>
        </w:rPr>
        <w:t>Top of Form</w:t>
      </w:r>
    </w:p>
    <w:p w14:paraId="7A414B10" w14:textId="77777777" w:rsidR="00A214F2" w:rsidRPr="00A214F2" w:rsidRDefault="00A214F2" w:rsidP="00A214F2">
      <w:pPr>
        <w:rPr>
          <w:vanish/>
        </w:rPr>
      </w:pPr>
      <w:r w:rsidRPr="00A214F2">
        <w:rPr>
          <w:vanish/>
        </w:rPr>
        <w:t>Bottom of Form</w:t>
      </w:r>
    </w:p>
    <w:p w14:paraId="425B760A" w14:textId="77777777" w:rsidR="00CA4C1D" w:rsidRPr="00A214F2" w:rsidRDefault="00CA4C1D" w:rsidP="00A214F2"/>
    <w:sectPr w:rsidR="00CA4C1D" w:rsidRPr="00A21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FCD"/>
    <w:multiLevelType w:val="multilevel"/>
    <w:tmpl w:val="2FCE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25123A"/>
    <w:multiLevelType w:val="multilevel"/>
    <w:tmpl w:val="F9D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990994"/>
    <w:multiLevelType w:val="multilevel"/>
    <w:tmpl w:val="6508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913FC8"/>
    <w:multiLevelType w:val="multilevel"/>
    <w:tmpl w:val="17D6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13738"/>
    <w:multiLevelType w:val="multilevel"/>
    <w:tmpl w:val="19F0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106083">
    <w:abstractNumId w:val="4"/>
  </w:num>
  <w:num w:numId="2" w16cid:durableId="32001050">
    <w:abstractNumId w:val="3"/>
  </w:num>
  <w:num w:numId="3" w16cid:durableId="1024745716">
    <w:abstractNumId w:val="2"/>
  </w:num>
  <w:num w:numId="4" w16cid:durableId="1511720008">
    <w:abstractNumId w:val="1"/>
  </w:num>
  <w:num w:numId="5" w16cid:durableId="251624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4F2"/>
    <w:rsid w:val="000B347D"/>
    <w:rsid w:val="0016292E"/>
    <w:rsid w:val="00397238"/>
    <w:rsid w:val="00655827"/>
    <w:rsid w:val="00A214F2"/>
    <w:rsid w:val="00CA4C1D"/>
    <w:rsid w:val="00F8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A15B2"/>
  <w15:chartTrackingRefBased/>
  <w15:docId w15:val="{8C13A46D-E806-459D-9870-2AB1E0FF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4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4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14F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14F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14F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14F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14F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4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4F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4F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14F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14F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14F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14F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14F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1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4F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4F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14F2"/>
    <w:pPr>
      <w:spacing w:before="160"/>
      <w:jc w:val="center"/>
    </w:pPr>
    <w:rPr>
      <w:i/>
      <w:iCs/>
      <w:color w:val="404040" w:themeColor="text1" w:themeTint="BF"/>
    </w:rPr>
  </w:style>
  <w:style w:type="character" w:customStyle="1" w:styleId="QuoteChar">
    <w:name w:val="Quote Char"/>
    <w:basedOn w:val="DefaultParagraphFont"/>
    <w:link w:val="Quote"/>
    <w:uiPriority w:val="29"/>
    <w:rsid w:val="00A214F2"/>
    <w:rPr>
      <w:i/>
      <w:iCs/>
      <w:color w:val="404040" w:themeColor="text1" w:themeTint="BF"/>
    </w:rPr>
  </w:style>
  <w:style w:type="paragraph" w:styleId="ListParagraph">
    <w:name w:val="List Paragraph"/>
    <w:basedOn w:val="Normal"/>
    <w:uiPriority w:val="34"/>
    <w:qFormat/>
    <w:rsid w:val="00A214F2"/>
    <w:pPr>
      <w:ind w:left="720"/>
      <w:contextualSpacing/>
    </w:pPr>
  </w:style>
  <w:style w:type="character" w:styleId="IntenseEmphasis">
    <w:name w:val="Intense Emphasis"/>
    <w:basedOn w:val="DefaultParagraphFont"/>
    <w:uiPriority w:val="21"/>
    <w:qFormat/>
    <w:rsid w:val="00A214F2"/>
    <w:rPr>
      <w:i/>
      <w:iCs/>
      <w:color w:val="0F4761" w:themeColor="accent1" w:themeShade="BF"/>
    </w:rPr>
  </w:style>
  <w:style w:type="paragraph" w:styleId="IntenseQuote">
    <w:name w:val="Intense Quote"/>
    <w:basedOn w:val="Normal"/>
    <w:next w:val="Normal"/>
    <w:link w:val="IntenseQuoteChar"/>
    <w:uiPriority w:val="30"/>
    <w:qFormat/>
    <w:rsid w:val="00A21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4F2"/>
    <w:rPr>
      <w:i/>
      <w:iCs/>
      <w:color w:val="0F4761" w:themeColor="accent1" w:themeShade="BF"/>
    </w:rPr>
  </w:style>
  <w:style w:type="character" w:styleId="IntenseReference">
    <w:name w:val="Intense Reference"/>
    <w:basedOn w:val="DefaultParagraphFont"/>
    <w:uiPriority w:val="32"/>
    <w:qFormat/>
    <w:rsid w:val="00A214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226</Words>
  <Characters>1711</Characters>
  <Application>Microsoft Office Word</Application>
  <DocSecurity>0</DocSecurity>
  <Lines>48</Lines>
  <Paragraphs>45</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2</cp:revision>
  <dcterms:created xsi:type="dcterms:W3CDTF">2026-06-23T21:44:00Z</dcterms:created>
  <dcterms:modified xsi:type="dcterms:W3CDTF">2026-06-23T21:45:00Z</dcterms:modified>
</cp:coreProperties>
</file>