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A90F" w14:textId="77777777" w:rsidR="00CC6B1F" w:rsidRPr="00CC6B1F" w:rsidRDefault="00CC6B1F" w:rsidP="00CC6B1F">
      <w:pPr>
        <w:rPr>
          <w:b/>
          <w:bCs/>
        </w:rPr>
      </w:pPr>
      <w:r w:rsidRPr="00CC6B1F">
        <w:rPr>
          <w:b/>
          <w:bCs/>
        </w:rPr>
        <w:t>Corporate Communications Services</w:t>
      </w:r>
    </w:p>
    <w:p w14:paraId="71B48EFF" w14:textId="77777777" w:rsidR="00CC6B1F" w:rsidRPr="00CC6B1F" w:rsidRDefault="00CC6B1F" w:rsidP="00CC6B1F">
      <w:r w:rsidRPr="00CC6B1F">
        <w:t xml:space="preserve">At </w:t>
      </w:r>
      <w:r w:rsidRPr="00CC6B1F">
        <w:rPr>
          <w:b/>
          <w:bCs/>
        </w:rPr>
        <w:t>Brown HR Consulting LLC</w:t>
      </w:r>
      <w:r w:rsidRPr="00CC6B1F">
        <w:t>, we help organizations strengthen communication, build trust, and create alignment across all levels of the workforce. Effective communication is one of the most important drivers of employee engagement, productivity, and organizational success. Our Corporate Communications Services are designed to help businesses communicate clearly, consistently, and professionally during both routine operations and periods of change.</w:t>
      </w:r>
    </w:p>
    <w:p w14:paraId="36DEB1DE" w14:textId="77777777" w:rsidR="00CC6B1F" w:rsidRPr="00CC6B1F" w:rsidRDefault="00CC6B1F" w:rsidP="00CC6B1F">
      <w:r w:rsidRPr="00CC6B1F">
        <w:t>Our services include:</w:t>
      </w:r>
    </w:p>
    <w:p w14:paraId="185A546A" w14:textId="77777777" w:rsidR="00CC6B1F" w:rsidRPr="00CC6B1F" w:rsidRDefault="00CC6B1F" w:rsidP="00CC6B1F">
      <w:pPr>
        <w:rPr>
          <w:b/>
          <w:bCs/>
        </w:rPr>
      </w:pPr>
      <w:r w:rsidRPr="00CC6B1F">
        <w:rPr>
          <w:b/>
          <w:bCs/>
        </w:rPr>
        <w:t>Employee Communications</w:t>
      </w:r>
    </w:p>
    <w:p w14:paraId="5C6513EA" w14:textId="77777777" w:rsidR="00CC6B1F" w:rsidRPr="00CC6B1F" w:rsidRDefault="00CC6B1F" w:rsidP="00CC6B1F">
      <w:r w:rsidRPr="00CC6B1F">
        <w:t>We develop clear, engaging, and professional communications that keep employees informed and connected to organizational goals. Services include:</w:t>
      </w:r>
    </w:p>
    <w:p w14:paraId="2CB9D4B2" w14:textId="77777777" w:rsidR="00CC6B1F" w:rsidRPr="00CC6B1F" w:rsidRDefault="00CC6B1F" w:rsidP="00CC6B1F">
      <w:pPr>
        <w:numPr>
          <w:ilvl w:val="0"/>
          <w:numId w:val="1"/>
        </w:numPr>
      </w:pPr>
      <w:r w:rsidRPr="00CC6B1F">
        <w:t xml:space="preserve">Employee announcements </w:t>
      </w:r>
    </w:p>
    <w:p w14:paraId="70217E96" w14:textId="77777777" w:rsidR="00CC6B1F" w:rsidRPr="00CC6B1F" w:rsidRDefault="00CC6B1F" w:rsidP="00CC6B1F">
      <w:pPr>
        <w:numPr>
          <w:ilvl w:val="0"/>
          <w:numId w:val="1"/>
        </w:numPr>
      </w:pPr>
      <w:r w:rsidRPr="00CC6B1F">
        <w:t xml:space="preserve">Leadership messages </w:t>
      </w:r>
    </w:p>
    <w:p w14:paraId="50023D19" w14:textId="77777777" w:rsidR="00CC6B1F" w:rsidRPr="00CC6B1F" w:rsidRDefault="00CC6B1F" w:rsidP="00CC6B1F">
      <w:pPr>
        <w:numPr>
          <w:ilvl w:val="0"/>
          <w:numId w:val="1"/>
        </w:numPr>
      </w:pPr>
      <w:r w:rsidRPr="00CC6B1F">
        <w:t xml:space="preserve">Internal newsletters </w:t>
      </w:r>
    </w:p>
    <w:p w14:paraId="00EEC49F" w14:textId="77777777" w:rsidR="00CC6B1F" w:rsidRPr="00CC6B1F" w:rsidRDefault="00CC6B1F" w:rsidP="00CC6B1F">
      <w:pPr>
        <w:numPr>
          <w:ilvl w:val="0"/>
          <w:numId w:val="1"/>
        </w:numPr>
      </w:pPr>
      <w:r w:rsidRPr="00CC6B1F">
        <w:t xml:space="preserve">Employee handbooks and policy communications </w:t>
      </w:r>
    </w:p>
    <w:p w14:paraId="62F9C7C0" w14:textId="77777777" w:rsidR="00CC6B1F" w:rsidRPr="00CC6B1F" w:rsidRDefault="00CC6B1F" w:rsidP="00CC6B1F">
      <w:pPr>
        <w:numPr>
          <w:ilvl w:val="0"/>
          <w:numId w:val="1"/>
        </w:numPr>
      </w:pPr>
      <w:r w:rsidRPr="00CC6B1F">
        <w:t xml:space="preserve">Benefits enrollment communications </w:t>
      </w:r>
    </w:p>
    <w:p w14:paraId="2370EF3D" w14:textId="77777777" w:rsidR="00CC6B1F" w:rsidRPr="00CC6B1F" w:rsidRDefault="00CC6B1F" w:rsidP="00CC6B1F">
      <w:pPr>
        <w:numPr>
          <w:ilvl w:val="0"/>
          <w:numId w:val="1"/>
        </w:numPr>
      </w:pPr>
      <w:r w:rsidRPr="00CC6B1F">
        <w:t xml:space="preserve">Recognition and appreciation programs </w:t>
      </w:r>
    </w:p>
    <w:p w14:paraId="3E96B7F9" w14:textId="77777777" w:rsidR="00CC6B1F" w:rsidRPr="00CC6B1F" w:rsidRDefault="00CC6B1F" w:rsidP="00CC6B1F">
      <w:pPr>
        <w:numPr>
          <w:ilvl w:val="0"/>
          <w:numId w:val="1"/>
        </w:numPr>
      </w:pPr>
      <w:r w:rsidRPr="00CC6B1F">
        <w:t xml:space="preserve">Employee engagement messaging </w:t>
      </w:r>
    </w:p>
    <w:p w14:paraId="371CA9DE" w14:textId="77777777" w:rsidR="00CC6B1F" w:rsidRPr="00CC6B1F" w:rsidRDefault="00CC6B1F" w:rsidP="00CC6B1F">
      <w:pPr>
        <w:rPr>
          <w:b/>
          <w:bCs/>
        </w:rPr>
      </w:pPr>
      <w:r w:rsidRPr="00CC6B1F">
        <w:rPr>
          <w:b/>
          <w:bCs/>
        </w:rPr>
        <w:t>Change Management Communications</w:t>
      </w:r>
    </w:p>
    <w:p w14:paraId="61AD7E64" w14:textId="77777777" w:rsidR="00CC6B1F" w:rsidRPr="00CC6B1F" w:rsidRDefault="00CC6B1F" w:rsidP="00CC6B1F">
      <w:r w:rsidRPr="00CC6B1F">
        <w:t>Organizational changes can create uncertainty and confusion if not communicated effectively. We help organizations manage transitions by developing communication strategies for:</w:t>
      </w:r>
    </w:p>
    <w:p w14:paraId="57D6ACE0" w14:textId="77777777" w:rsidR="00CC6B1F" w:rsidRPr="00CC6B1F" w:rsidRDefault="00CC6B1F" w:rsidP="00CC6B1F">
      <w:pPr>
        <w:numPr>
          <w:ilvl w:val="0"/>
          <w:numId w:val="2"/>
        </w:numPr>
      </w:pPr>
      <w:r w:rsidRPr="00CC6B1F">
        <w:t xml:space="preserve">Organizational restructuring </w:t>
      </w:r>
    </w:p>
    <w:p w14:paraId="61B2F274" w14:textId="77777777" w:rsidR="00CC6B1F" w:rsidRPr="00CC6B1F" w:rsidRDefault="00CC6B1F" w:rsidP="00CC6B1F">
      <w:pPr>
        <w:numPr>
          <w:ilvl w:val="0"/>
          <w:numId w:val="2"/>
        </w:numPr>
      </w:pPr>
      <w:r w:rsidRPr="00CC6B1F">
        <w:t xml:space="preserve">Mergers and acquisitions </w:t>
      </w:r>
    </w:p>
    <w:p w14:paraId="290C2741" w14:textId="77777777" w:rsidR="00CC6B1F" w:rsidRPr="00CC6B1F" w:rsidRDefault="00CC6B1F" w:rsidP="00CC6B1F">
      <w:pPr>
        <w:numPr>
          <w:ilvl w:val="0"/>
          <w:numId w:val="2"/>
        </w:numPr>
      </w:pPr>
      <w:r w:rsidRPr="00CC6B1F">
        <w:t xml:space="preserve">Leadership transitions </w:t>
      </w:r>
    </w:p>
    <w:p w14:paraId="524ABDA8" w14:textId="77777777" w:rsidR="00CC6B1F" w:rsidRPr="00CC6B1F" w:rsidRDefault="00CC6B1F" w:rsidP="00CC6B1F">
      <w:pPr>
        <w:numPr>
          <w:ilvl w:val="0"/>
          <w:numId w:val="2"/>
        </w:numPr>
      </w:pPr>
      <w:r w:rsidRPr="00CC6B1F">
        <w:t xml:space="preserve">Policy and procedure changes </w:t>
      </w:r>
    </w:p>
    <w:p w14:paraId="185AB618" w14:textId="77777777" w:rsidR="00CC6B1F" w:rsidRPr="00CC6B1F" w:rsidRDefault="00CC6B1F" w:rsidP="00CC6B1F">
      <w:pPr>
        <w:numPr>
          <w:ilvl w:val="0"/>
          <w:numId w:val="2"/>
        </w:numPr>
      </w:pPr>
      <w:r w:rsidRPr="00CC6B1F">
        <w:t xml:space="preserve">Workforce reductions </w:t>
      </w:r>
    </w:p>
    <w:p w14:paraId="6B0864F2" w14:textId="77777777" w:rsidR="00CC6B1F" w:rsidRPr="00CC6B1F" w:rsidRDefault="00CC6B1F" w:rsidP="00CC6B1F">
      <w:pPr>
        <w:numPr>
          <w:ilvl w:val="0"/>
          <w:numId w:val="2"/>
        </w:numPr>
      </w:pPr>
      <w:r w:rsidRPr="00CC6B1F">
        <w:t xml:space="preserve">Technology and system implementations </w:t>
      </w:r>
    </w:p>
    <w:p w14:paraId="3C159AE4" w14:textId="77777777" w:rsidR="00CC6B1F" w:rsidRDefault="00CC6B1F" w:rsidP="00CC6B1F">
      <w:r w:rsidRPr="00CC6B1F">
        <w:t>Our goal is to ensure employees understand what is changing, why it is changing, and how it impacts them.</w:t>
      </w:r>
    </w:p>
    <w:p w14:paraId="5D4E4F85" w14:textId="77777777" w:rsidR="00CC6B1F" w:rsidRPr="00CC6B1F" w:rsidRDefault="00CC6B1F" w:rsidP="00CC6B1F"/>
    <w:p w14:paraId="23E3E3CA" w14:textId="77777777" w:rsidR="00CC6B1F" w:rsidRPr="00CC6B1F" w:rsidRDefault="00CC6B1F" w:rsidP="00CC6B1F">
      <w:pPr>
        <w:rPr>
          <w:b/>
          <w:bCs/>
        </w:rPr>
      </w:pPr>
      <w:r w:rsidRPr="00CC6B1F">
        <w:rPr>
          <w:b/>
          <w:bCs/>
        </w:rPr>
        <w:lastRenderedPageBreak/>
        <w:t>Leadership Communication Support</w:t>
      </w:r>
    </w:p>
    <w:p w14:paraId="78A67061" w14:textId="77777777" w:rsidR="00CC6B1F" w:rsidRPr="00CC6B1F" w:rsidRDefault="00CC6B1F" w:rsidP="00CC6B1F">
      <w:r w:rsidRPr="00CC6B1F">
        <w:t>Strong leaders communicate with confidence, clarity, and authenticity. We assist executives, managers, and supervisors with:</w:t>
      </w:r>
    </w:p>
    <w:p w14:paraId="24323BB1" w14:textId="77777777" w:rsidR="00CC6B1F" w:rsidRPr="00CC6B1F" w:rsidRDefault="00CC6B1F" w:rsidP="00CC6B1F">
      <w:pPr>
        <w:numPr>
          <w:ilvl w:val="0"/>
          <w:numId w:val="3"/>
        </w:numPr>
      </w:pPr>
      <w:r w:rsidRPr="00CC6B1F">
        <w:t xml:space="preserve">Executive messaging </w:t>
      </w:r>
    </w:p>
    <w:p w14:paraId="3628B1EB" w14:textId="77777777" w:rsidR="00CC6B1F" w:rsidRPr="00CC6B1F" w:rsidRDefault="00CC6B1F" w:rsidP="00CC6B1F">
      <w:pPr>
        <w:numPr>
          <w:ilvl w:val="0"/>
          <w:numId w:val="3"/>
        </w:numPr>
      </w:pPr>
      <w:r w:rsidRPr="00CC6B1F">
        <w:t xml:space="preserve">Town hall presentations </w:t>
      </w:r>
    </w:p>
    <w:p w14:paraId="523E5C30" w14:textId="77777777" w:rsidR="00CC6B1F" w:rsidRPr="00CC6B1F" w:rsidRDefault="00CC6B1F" w:rsidP="00CC6B1F">
      <w:pPr>
        <w:numPr>
          <w:ilvl w:val="0"/>
          <w:numId w:val="3"/>
        </w:numPr>
      </w:pPr>
      <w:r w:rsidRPr="00CC6B1F">
        <w:t xml:space="preserve">Leadership talking points </w:t>
      </w:r>
    </w:p>
    <w:p w14:paraId="3D6372C8" w14:textId="77777777" w:rsidR="00CC6B1F" w:rsidRPr="00CC6B1F" w:rsidRDefault="00CC6B1F" w:rsidP="00CC6B1F">
      <w:pPr>
        <w:numPr>
          <w:ilvl w:val="0"/>
          <w:numId w:val="3"/>
        </w:numPr>
      </w:pPr>
      <w:r w:rsidRPr="00CC6B1F">
        <w:t xml:space="preserve">Employee meeting scripts </w:t>
      </w:r>
    </w:p>
    <w:p w14:paraId="2B37383A" w14:textId="77777777" w:rsidR="00CC6B1F" w:rsidRPr="00CC6B1F" w:rsidRDefault="00CC6B1F" w:rsidP="00CC6B1F">
      <w:pPr>
        <w:numPr>
          <w:ilvl w:val="0"/>
          <w:numId w:val="3"/>
        </w:numPr>
      </w:pPr>
      <w:r w:rsidRPr="00CC6B1F">
        <w:t xml:space="preserve">Video communication scripts </w:t>
      </w:r>
    </w:p>
    <w:p w14:paraId="0074CD2F" w14:textId="77777777" w:rsidR="00CC6B1F" w:rsidRPr="00CC6B1F" w:rsidRDefault="00CC6B1F" w:rsidP="00CC6B1F">
      <w:pPr>
        <w:numPr>
          <w:ilvl w:val="0"/>
          <w:numId w:val="3"/>
        </w:numPr>
      </w:pPr>
      <w:r w:rsidRPr="00CC6B1F">
        <w:t xml:space="preserve">Crisis response messaging </w:t>
      </w:r>
    </w:p>
    <w:p w14:paraId="1BF03BD3" w14:textId="77777777" w:rsidR="00CC6B1F" w:rsidRPr="00CC6B1F" w:rsidRDefault="00CC6B1F" w:rsidP="00CC6B1F">
      <w:pPr>
        <w:rPr>
          <w:b/>
          <w:bCs/>
        </w:rPr>
      </w:pPr>
      <w:r w:rsidRPr="00CC6B1F">
        <w:rPr>
          <w:b/>
          <w:bCs/>
        </w:rPr>
        <w:t>Human Resources Communications</w:t>
      </w:r>
    </w:p>
    <w:p w14:paraId="6A33C686" w14:textId="77777777" w:rsidR="00CC6B1F" w:rsidRPr="00CC6B1F" w:rsidRDefault="00CC6B1F" w:rsidP="00CC6B1F">
      <w:r w:rsidRPr="00CC6B1F">
        <w:t>As HR professionals, we understand the importance of delivering sensitive information professionally and legally. We assist with:</w:t>
      </w:r>
    </w:p>
    <w:p w14:paraId="5F53E2D9" w14:textId="77777777" w:rsidR="00CC6B1F" w:rsidRPr="00CC6B1F" w:rsidRDefault="00CC6B1F" w:rsidP="00CC6B1F">
      <w:pPr>
        <w:numPr>
          <w:ilvl w:val="0"/>
          <w:numId w:val="4"/>
        </w:numPr>
      </w:pPr>
      <w:r w:rsidRPr="00CC6B1F">
        <w:t xml:space="preserve">Workplace investigations communications </w:t>
      </w:r>
    </w:p>
    <w:p w14:paraId="30329106" w14:textId="77777777" w:rsidR="00CC6B1F" w:rsidRPr="00CC6B1F" w:rsidRDefault="00CC6B1F" w:rsidP="00CC6B1F">
      <w:pPr>
        <w:numPr>
          <w:ilvl w:val="0"/>
          <w:numId w:val="4"/>
        </w:numPr>
      </w:pPr>
      <w:r w:rsidRPr="00CC6B1F">
        <w:t xml:space="preserve">Employee relations messaging </w:t>
      </w:r>
    </w:p>
    <w:p w14:paraId="1EF26621" w14:textId="77777777" w:rsidR="00CC6B1F" w:rsidRPr="00CC6B1F" w:rsidRDefault="00CC6B1F" w:rsidP="00CC6B1F">
      <w:pPr>
        <w:numPr>
          <w:ilvl w:val="0"/>
          <w:numId w:val="4"/>
        </w:numPr>
      </w:pPr>
      <w:r w:rsidRPr="00CC6B1F">
        <w:t xml:space="preserve">Corrective action and disciplinary communications </w:t>
      </w:r>
    </w:p>
    <w:p w14:paraId="5444B663" w14:textId="77777777" w:rsidR="00CC6B1F" w:rsidRPr="00CC6B1F" w:rsidRDefault="00CC6B1F" w:rsidP="00CC6B1F">
      <w:pPr>
        <w:numPr>
          <w:ilvl w:val="0"/>
          <w:numId w:val="4"/>
        </w:numPr>
      </w:pPr>
      <w:r w:rsidRPr="00CC6B1F">
        <w:t xml:space="preserve">Performance management communications </w:t>
      </w:r>
    </w:p>
    <w:p w14:paraId="6B15C8DB" w14:textId="77777777" w:rsidR="00CC6B1F" w:rsidRPr="00CC6B1F" w:rsidRDefault="00CC6B1F" w:rsidP="00CC6B1F">
      <w:pPr>
        <w:numPr>
          <w:ilvl w:val="0"/>
          <w:numId w:val="4"/>
        </w:numPr>
      </w:pPr>
      <w:r w:rsidRPr="00CC6B1F">
        <w:t xml:space="preserve">Diversity, equity, and inclusion initiatives </w:t>
      </w:r>
    </w:p>
    <w:p w14:paraId="3DC7720B" w14:textId="77777777" w:rsidR="00CC6B1F" w:rsidRPr="00CC6B1F" w:rsidRDefault="00CC6B1F" w:rsidP="00CC6B1F">
      <w:pPr>
        <w:numPr>
          <w:ilvl w:val="0"/>
          <w:numId w:val="4"/>
        </w:numPr>
      </w:pPr>
      <w:r w:rsidRPr="00CC6B1F">
        <w:t xml:space="preserve">Compliance-related communications </w:t>
      </w:r>
    </w:p>
    <w:p w14:paraId="276EECD6" w14:textId="77777777" w:rsidR="00CC6B1F" w:rsidRPr="00CC6B1F" w:rsidRDefault="00CC6B1F" w:rsidP="00CC6B1F">
      <w:pPr>
        <w:rPr>
          <w:b/>
          <w:bCs/>
        </w:rPr>
      </w:pPr>
      <w:r w:rsidRPr="00CC6B1F">
        <w:rPr>
          <w:b/>
          <w:bCs/>
        </w:rPr>
        <w:t>Crisis and Sensitive Communications</w:t>
      </w:r>
    </w:p>
    <w:p w14:paraId="6580833D" w14:textId="77777777" w:rsidR="00CC6B1F" w:rsidRPr="00CC6B1F" w:rsidRDefault="00CC6B1F" w:rsidP="00CC6B1F">
      <w:r w:rsidRPr="00CC6B1F">
        <w:t>During challenging situations, organizations must communicate quickly and effectively. We help clients prepare and deliver communications related to:</w:t>
      </w:r>
    </w:p>
    <w:p w14:paraId="0E37AF87" w14:textId="77777777" w:rsidR="00CC6B1F" w:rsidRPr="00CC6B1F" w:rsidRDefault="00CC6B1F" w:rsidP="00CC6B1F">
      <w:pPr>
        <w:numPr>
          <w:ilvl w:val="0"/>
          <w:numId w:val="5"/>
        </w:numPr>
      </w:pPr>
      <w:r w:rsidRPr="00CC6B1F">
        <w:t xml:space="preserve">Workplace incidents </w:t>
      </w:r>
    </w:p>
    <w:p w14:paraId="095584E5" w14:textId="77777777" w:rsidR="00CC6B1F" w:rsidRPr="00CC6B1F" w:rsidRDefault="00CC6B1F" w:rsidP="00CC6B1F">
      <w:pPr>
        <w:numPr>
          <w:ilvl w:val="0"/>
          <w:numId w:val="5"/>
        </w:numPr>
      </w:pPr>
      <w:r w:rsidRPr="00CC6B1F">
        <w:t xml:space="preserve">Employee concerns and complaints </w:t>
      </w:r>
    </w:p>
    <w:p w14:paraId="30D7F72B" w14:textId="77777777" w:rsidR="00CC6B1F" w:rsidRPr="00CC6B1F" w:rsidRDefault="00CC6B1F" w:rsidP="00CC6B1F">
      <w:pPr>
        <w:numPr>
          <w:ilvl w:val="0"/>
          <w:numId w:val="5"/>
        </w:numPr>
      </w:pPr>
      <w:r w:rsidRPr="00CC6B1F">
        <w:t xml:space="preserve">Public relations issues </w:t>
      </w:r>
    </w:p>
    <w:p w14:paraId="68320C61" w14:textId="77777777" w:rsidR="00CC6B1F" w:rsidRPr="00CC6B1F" w:rsidRDefault="00CC6B1F" w:rsidP="00CC6B1F">
      <w:pPr>
        <w:numPr>
          <w:ilvl w:val="0"/>
          <w:numId w:val="5"/>
        </w:numPr>
      </w:pPr>
      <w:r w:rsidRPr="00CC6B1F">
        <w:t xml:space="preserve">Safety and security matters </w:t>
      </w:r>
    </w:p>
    <w:p w14:paraId="6311C452" w14:textId="77777777" w:rsidR="00CC6B1F" w:rsidRPr="00CC6B1F" w:rsidRDefault="00CC6B1F" w:rsidP="00CC6B1F">
      <w:pPr>
        <w:numPr>
          <w:ilvl w:val="0"/>
          <w:numId w:val="5"/>
        </w:numPr>
      </w:pPr>
      <w:r w:rsidRPr="00CC6B1F">
        <w:t xml:space="preserve">Organizational crises </w:t>
      </w:r>
    </w:p>
    <w:p w14:paraId="3BA56AE3" w14:textId="77777777" w:rsidR="00CC6B1F" w:rsidRPr="00CC6B1F" w:rsidRDefault="00CC6B1F" w:rsidP="00CC6B1F">
      <w:r w:rsidRPr="00CC6B1F">
        <w:t>Our approach focuses on protecting organizational reputation while maintaining employee trust and confidence.</w:t>
      </w:r>
    </w:p>
    <w:p w14:paraId="54024BEC" w14:textId="77777777" w:rsidR="00CC6B1F" w:rsidRPr="00CC6B1F" w:rsidRDefault="00CC6B1F" w:rsidP="00CC6B1F">
      <w:pPr>
        <w:rPr>
          <w:b/>
          <w:bCs/>
        </w:rPr>
      </w:pPr>
      <w:r w:rsidRPr="00CC6B1F">
        <w:rPr>
          <w:b/>
          <w:bCs/>
        </w:rPr>
        <w:lastRenderedPageBreak/>
        <w:t>Communication Strategy Development</w:t>
      </w:r>
    </w:p>
    <w:p w14:paraId="7727852E" w14:textId="77777777" w:rsidR="00CC6B1F" w:rsidRPr="00CC6B1F" w:rsidRDefault="00CC6B1F" w:rsidP="00CC6B1F">
      <w:r w:rsidRPr="00CC6B1F">
        <w:t>We partner with organizations to create comprehensive communication plans that support business objectives and organizational culture. Services include:</w:t>
      </w:r>
    </w:p>
    <w:p w14:paraId="422D3DDB" w14:textId="77777777" w:rsidR="00CC6B1F" w:rsidRPr="00CC6B1F" w:rsidRDefault="00CC6B1F" w:rsidP="00CC6B1F">
      <w:pPr>
        <w:numPr>
          <w:ilvl w:val="0"/>
          <w:numId w:val="6"/>
        </w:numPr>
      </w:pPr>
      <w:r w:rsidRPr="00CC6B1F">
        <w:t xml:space="preserve">Communication audits </w:t>
      </w:r>
    </w:p>
    <w:p w14:paraId="5CAAD60B" w14:textId="77777777" w:rsidR="00CC6B1F" w:rsidRPr="00CC6B1F" w:rsidRDefault="00CC6B1F" w:rsidP="00CC6B1F">
      <w:pPr>
        <w:numPr>
          <w:ilvl w:val="0"/>
          <w:numId w:val="6"/>
        </w:numPr>
      </w:pPr>
      <w:r w:rsidRPr="00CC6B1F">
        <w:t xml:space="preserve">Communication effectiveness assessments </w:t>
      </w:r>
    </w:p>
    <w:p w14:paraId="20E25BE2" w14:textId="77777777" w:rsidR="00CC6B1F" w:rsidRPr="00CC6B1F" w:rsidRDefault="00CC6B1F" w:rsidP="00CC6B1F">
      <w:pPr>
        <w:numPr>
          <w:ilvl w:val="0"/>
          <w:numId w:val="6"/>
        </w:numPr>
      </w:pPr>
      <w:r w:rsidRPr="00CC6B1F">
        <w:t xml:space="preserve">Strategic communication planning </w:t>
      </w:r>
    </w:p>
    <w:p w14:paraId="26EBB88E" w14:textId="77777777" w:rsidR="00CC6B1F" w:rsidRPr="00CC6B1F" w:rsidRDefault="00CC6B1F" w:rsidP="00CC6B1F">
      <w:pPr>
        <w:numPr>
          <w:ilvl w:val="0"/>
          <w:numId w:val="6"/>
        </w:numPr>
      </w:pPr>
      <w:r w:rsidRPr="00CC6B1F">
        <w:t xml:space="preserve">Employee engagement communication strategies </w:t>
      </w:r>
    </w:p>
    <w:p w14:paraId="3C13F60E" w14:textId="77777777" w:rsidR="00CC6B1F" w:rsidRPr="00CC6B1F" w:rsidRDefault="00CC6B1F" w:rsidP="00CC6B1F">
      <w:pPr>
        <w:numPr>
          <w:ilvl w:val="0"/>
          <w:numId w:val="6"/>
        </w:numPr>
      </w:pPr>
      <w:r w:rsidRPr="00CC6B1F">
        <w:t xml:space="preserve">Multi-site communication alignment </w:t>
      </w:r>
    </w:p>
    <w:p w14:paraId="64D34216" w14:textId="77777777" w:rsidR="00CC6B1F" w:rsidRPr="00CC6B1F" w:rsidRDefault="00CC6B1F" w:rsidP="00CC6B1F">
      <w:pPr>
        <w:numPr>
          <w:ilvl w:val="0"/>
          <w:numId w:val="6"/>
        </w:numPr>
      </w:pPr>
      <w:r w:rsidRPr="00CC6B1F">
        <w:t xml:space="preserve">Communication training for leaders and managers </w:t>
      </w:r>
    </w:p>
    <w:p w14:paraId="179B3F61" w14:textId="77777777" w:rsidR="00CC6B1F" w:rsidRPr="00CC6B1F" w:rsidRDefault="00CC6B1F" w:rsidP="00CC6B1F">
      <w:pPr>
        <w:rPr>
          <w:b/>
          <w:bCs/>
        </w:rPr>
      </w:pPr>
      <w:r w:rsidRPr="00CC6B1F">
        <w:rPr>
          <w:b/>
          <w:bCs/>
        </w:rPr>
        <w:t>Why Choose Brown HR Consulting LLC?</w:t>
      </w:r>
    </w:p>
    <w:p w14:paraId="39DB299B" w14:textId="77777777" w:rsidR="00CC6B1F" w:rsidRPr="00CC6B1F" w:rsidRDefault="00CC6B1F" w:rsidP="00CC6B1F">
      <w:r w:rsidRPr="00CC6B1F">
        <w:t>With extensive Human Resources leadership experience in manufacturing, government, and multi-state operations, Brown HR Consulting LLC understands the unique communication challenges organizations face. We combine HR expertise, legal knowledge, and practical business experience to create communications that are clear, compliant, employee-focused, and aligned with your organization's goals.</w:t>
      </w:r>
    </w:p>
    <w:p w14:paraId="27D7F015" w14:textId="77777777" w:rsidR="00CC6B1F" w:rsidRPr="00CC6B1F" w:rsidRDefault="00CC6B1F" w:rsidP="00CC6B1F">
      <w:r w:rsidRPr="00CC6B1F">
        <w:t>Whether you need assistance with a single communication project or a comprehensive communication strategy, we help ensure your message is delivered with professionalism, clarity, and impact.</w:t>
      </w:r>
    </w:p>
    <w:p w14:paraId="22222821" w14:textId="77777777" w:rsidR="00CC6B1F" w:rsidRPr="00CC6B1F" w:rsidRDefault="00CC6B1F" w:rsidP="00CC6B1F">
      <w:r w:rsidRPr="00CC6B1F">
        <w:rPr>
          <w:b/>
          <w:bCs/>
        </w:rPr>
        <w:t>Clear Communication. Stronger Employees. Better Business Results.</w:t>
      </w:r>
    </w:p>
    <w:p w14:paraId="7C056412" w14:textId="77777777" w:rsidR="00CA4C1D" w:rsidRDefault="00CA4C1D"/>
    <w:sectPr w:rsidR="00CA4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D54"/>
    <w:multiLevelType w:val="multilevel"/>
    <w:tmpl w:val="2384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C654A"/>
    <w:multiLevelType w:val="multilevel"/>
    <w:tmpl w:val="1338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0BA4"/>
    <w:multiLevelType w:val="multilevel"/>
    <w:tmpl w:val="7E9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3A7C4E"/>
    <w:multiLevelType w:val="multilevel"/>
    <w:tmpl w:val="373A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4B1FD8"/>
    <w:multiLevelType w:val="multilevel"/>
    <w:tmpl w:val="8E9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9251F6"/>
    <w:multiLevelType w:val="multilevel"/>
    <w:tmpl w:val="2E6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153135">
    <w:abstractNumId w:val="0"/>
  </w:num>
  <w:num w:numId="2" w16cid:durableId="747381764">
    <w:abstractNumId w:val="2"/>
  </w:num>
  <w:num w:numId="3" w16cid:durableId="1842769539">
    <w:abstractNumId w:val="3"/>
  </w:num>
  <w:num w:numId="4" w16cid:durableId="682585282">
    <w:abstractNumId w:val="4"/>
  </w:num>
  <w:num w:numId="5" w16cid:durableId="820511323">
    <w:abstractNumId w:val="1"/>
  </w:num>
  <w:num w:numId="6" w16cid:durableId="1563635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1F"/>
    <w:rsid w:val="000B347D"/>
    <w:rsid w:val="0016292E"/>
    <w:rsid w:val="00655827"/>
    <w:rsid w:val="00CA4C1D"/>
    <w:rsid w:val="00CC6B1F"/>
    <w:rsid w:val="00F8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23F9"/>
  <w15:chartTrackingRefBased/>
  <w15:docId w15:val="{AC0E706A-A2FB-4D7A-A206-880D17BD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B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B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C6B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6B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6B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6B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6B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B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B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6B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6B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6B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6B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6B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6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B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B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6B1F"/>
    <w:pPr>
      <w:spacing w:before="160"/>
      <w:jc w:val="center"/>
    </w:pPr>
    <w:rPr>
      <w:i/>
      <w:iCs/>
      <w:color w:val="404040" w:themeColor="text1" w:themeTint="BF"/>
    </w:rPr>
  </w:style>
  <w:style w:type="character" w:customStyle="1" w:styleId="QuoteChar">
    <w:name w:val="Quote Char"/>
    <w:basedOn w:val="DefaultParagraphFont"/>
    <w:link w:val="Quote"/>
    <w:uiPriority w:val="29"/>
    <w:rsid w:val="00CC6B1F"/>
    <w:rPr>
      <w:i/>
      <w:iCs/>
      <w:color w:val="404040" w:themeColor="text1" w:themeTint="BF"/>
    </w:rPr>
  </w:style>
  <w:style w:type="paragraph" w:styleId="ListParagraph">
    <w:name w:val="List Paragraph"/>
    <w:basedOn w:val="Normal"/>
    <w:uiPriority w:val="34"/>
    <w:qFormat/>
    <w:rsid w:val="00CC6B1F"/>
    <w:pPr>
      <w:ind w:left="720"/>
      <w:contextualSpacing/>
    </w:pPr>
  </w:style>
  <w:style w:type="character" w:styleId="IntenseEmphasis">
    <w:name w:val="Intense Emphasis"/>
    <w:basedOn w:val="DefaultParagraphFont"/>
    <w:uiPriority w:val="21"/>
    <w:qFormat/>
    <w:rsid w:val="00CC6B1F"/>
    <w:rPr>
      <w:i/>
      <w:iCs/>
      <w:color w:val="0F4761" w:themeColor="accent1" w:themeShade="BF"/>
    </w:rPr>
  </w:style>
  <w:style w:type="paragraph" w:styleId="IntenseQuote">
    <w:name w:val="Intense Quote"/>
    <w:basedOn w:val="Normal"/>
    <w:next w:val="Normal"/>
    <w:link w:val="IntenseQuoteChar"/>
    <w:uiPriority w:val="30"/>
    <w:qFormat/>
    <w:rsid w:val="00CC6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B1F"/>
    <w:rPr>
      <w:i/>
      <w:iCs/>
      <w:color w:val="0F4761" w:themeColor="accent1" w:themeShade="BF"/>
    </w:rPr>
  </w:style>
  <w:style w:type="character" w:styleId="IntenseReference">
    <w:name w:val="Intense Reference"/>
    <w:basedOn w:val="DefaultParagraphFont"/>
    <w:uiPriority w:val="32"/>
    <w:qFormat/>
    <w:rsid w:val="00CC6B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3190</Characters>
  <Application>Microsoft Office Word</Application>
  <DocSecurity>0</DocSecurity>
  <Lines>99</Lines>
  <Paragraphs>98</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1</cp:revision>
  <dcterms:created xsi:type="dcterms:W3CDTF">2026-06-23T21:47:00Z</dcterms:created>
  <dcterms:modified xsi:type="dcterms:W3CDTF">2026-06-23T21:48:00Z</dcterms:modified>
</cp:coreProperties>
</file>